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F698ED" w14:textId="1B6D9040" w:rsidR="0012739E" w:rsidRDefault="0012739E" w:rsidP="0012739E">
      <w:pPr>
        <w:ind w:left="720" w:hanging="360"/>
        <w:jc w:val="both"/>
      </w:pPr>
      <w:r>
        <w:t>Załącznik nr 1 do zapytania ofertowego – opis przedmiotu zamówienia</w:t>
      </w:r>
    </w:p>
    <w:p w14:paraId="22F141D7" w14:textId="786C8C40" w:rsidR="00B33979" w:rsidRDefault="00EE087C" w:rsidP="00B33979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</w:pPr>
      <w:r>
        <w:t>Przedmiot zamówienia obejmuje dostawę dwóch</w:t>
      </w:r>
      <w:r w:rsidR="0012739E">
        <w:t xml:space="preserve"> jednakowych</w:t>
      </w:r>
      <w:r>
        <w:t xml:space="preserve"> koszy najazdowych, zapasowej tablicy i obręczy uchylnej</w:t>
      </w:r>
      <w:r w:rsidR="00DB0A6F">
        <w:t xml:space="preserve"> z siatką</w:t>
      </w:r>
      <w:r>
        <w:t xml:space="preserve"> do koszykówki do rozgrywania zawodów na najwyższym światowym poziomie (FIBA </w:t>
      </w:r>
      <w:proofErr w:type="spellStart"/>
      <w:r>
        <w:t>level</w:t>
      </w:r>
      <w:proofErr w:type="spellEnd"/>
      <w:r>
        <w:t xml:space="preserve"> 1) oraz </w:t>
      </w:r>
      <w:r w:rsidR="0050329B">
        <w:t xml:space="preserve">pierwszy </w:t>
      </w:r>
      <w:r>
        <w:t>montaż konstrukcji najazdowej</w:t>
      </w:r>
      <w:r w:rsidR="0050329B">
        <w:t xml:space="preserve"> do podłogi hali sportowej</w:t>
      </w:r>
      <w:r w:rsidR="000F70E3">
        <w:t xml:space="preserve"> Regionalnego Centrum Sportowo-Widowiskowego w Rzeszowie, ul. Podpromie 10</w:t>
      </w:r>
    </w:p>
    <w:p w14:paraId="657D8DFD" w14:textId="6CDE3056" w:rsidR="00EE087C" w:rsidRDefault="00EE087C" w:rsidP="00B33979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</w:pPr>
      <w:r>
        <w:t>Oferowane produkty muszą spełniać poniższe wymogi:</w:t>
      </w:r>
    </w:p>
    <w:p w14:paraId="75243400" w14:textId="5A490596" w:rsidR="00EE087C" w:rsidRDefault="00EE087C" w:rsidP="00B33979">
      <w:pPr>
        <w:pStyle w:val="Akapitzlist"/>
        <w:numPr>
          <w:ilvl w:val="0"/>
          <w:numId w:val="2"/>
        </w:numPr>
        <w:spacing w:after="0" w:line="360" w:lineRule="auto"/>
        <w:jc w:val="both"/>
      </w:pPr>
      <w:r>
        <w:t xml:space="preserve">Kosze najazdowe muszą posiadać certyfikat FIBA </w:t>
      </w:r>
      <w:proofErr w:type="spellStart"/>
      <w:r>
        <w:t>level</w:t>
      </w:r>
      <w:proofErr w:type="spellEnd"/>
      <w:r>
        <w:t xml:space="preserve"> 1. Długość wysięgnika </w:t>
      </w:r>
      <w:r w:rsidR="002860F5">
        <w:t xml:space="preserve">musi wynosić </w:t>
      </w:r>
      <w:r>
        <w:t>325 cm,</w:t>
      </w:r>
      <w:r w:rsidR="009606CD">
        <w:t xml:space="preserve"> ko</w:t>
      </w:r>
      <w:r w:rsidR="0012739E">
        <w:t>nstrukcja</w:t>
      </w:r>
      <w:r w:rsidR="009606CD">
        <w:t xml:space="preserve"> musi posiadać elektryczny system opuszczania i podnoszenia</w:t>
      </w:r>
      <w:r w:rsidR="0012739E">
        <w:t xml:space="preserve"> kosza</w:t>
      </w:r>
      <w:r w:rsidR="009606CD">
        <w:t>.</w:t>
      </w:r>
      <w:r>
        <w:t xml:space="preserve"> </w:t>
      </w:r>
      <w:r w:rsidR="009606CD">
        <w:t>T</w:t>
      </w:r>
      <w:r>
        <w:t xml:space="preserve">ablica </w:t>
      </w:r>
      <w:r w:rsidR="002860F5">
        <w:t xml:space="preserve">ma być </w:t>
      </w:r>
      <w:r>
        <w:t>wykonana z bezpiecznego szkła hartowanego grubości 12 mm</w:t>
      </w:r>
      <w:r w:rsidR="002860F5">
        <w:t xml:space="preserve"> oraz posiadać</w:t>
      </w:r>
      <w:r>
        <w:t xml:space="preserve"> osłon</w:t>
      </w:r>
      <w:r w:rsidR="002860F5">
        <w:t>ę</w:t>
      </w:r>
      <w:r>
        <w:t xml:space="preserve"> dolnej krawędzi </w:t>
      </w:r>
      <w:r w:rsidR="002860F5">
        <w:t>odporną na uszkodzenia. W skład każdego zestawu wchodzić ma również uchylna obręcz do koszykówki</w:t>
      </w:r>
      <w:r w:rsidR="00DB0A6F">
        <w:t xml:space="preserve"> z siatką</w:t>
      </w:r>
      <w:r w:rsidR="002860F5">
        <w:t>.</w:t>
      </w:r>
      <w:r w:rsidR="00DC5D12">
        <w:t xml:space="preserve"> Elementy miękkie konstrukcji</w:t>
      </w:r>
      <w:r w:rsidR="00B33979">
        <w:t xml:space="preserve"> (osłony)</w:t>
      </w:r>
      <w:r w:rsidR="00DC5D12">
        <w:t xml:space="preserve"> </w:t>
      </w:r>
      <w:r w:rsidR="00B33979">
        <w:t xml:space="preserve">mają być </w:t>
      </w:r>
      <w:r w:rsidR="00DC5D12">
        <w:t>wykonane w kolorze czerwonym.</w:t>
      </w:r>
    </w:p>
    <w:p w14:paraId="0855B63D" w14:textId="78A2D118" w:rsidR="00EE087C" w:rsidRDefault="002860F5" w:rsidP="00B33979">
      <w:pPr>
        <w:pStyle w:val="Akapitzlist"/>
        <w:numPr>
          <w:ilvl w:val="0"/>
          <w:numId w:val="2"/>
        </w:numPr>
        <w:spacing w:after="0" w:line="360" w:lineRule="auto"/>
        <w:jc w:val="both"/>
      </w:pPr>
      <w:r>
        <w:t>Zapasowa tablica do koszykówki musi być zgodna z przepisami FIBA i nadawać się</w:t>
      </w:r>
      <w:r w:rsidR="00B33979">
        <w:br/>
      </w:r>
      <w:r>
        <w:t xml:space="preserve">do stosowania w obiektach zamkniętych. Wymiary: 105 cm x 180 cm. Tablica musi być wykonana ze szkła hartowanego o grubości 12 mm, osadzonego na ramie z </w:t>
      </w:r>
      <w:proofErr w:type="spellStart"/>
      <w:r>
        <w:t>bezotworowym</w:t>
      </w:r>
      <w:proofErr w:type="spellEnd"/>
      <w:r>
        <w:t xml:space="preserve"> systemem mocowania płyty szklanej do ramy głównej.</w:t>
      </w:r>
    </w:p>
    <w:p w14:paraId="61B485E3" w14:textId="2E457595" w:rsidR="002860F5" w:rsidRDefault="002860F5" w:rsidP="00B33979">
      <w:pPr>
        <w:pStyle w:val="Akapitzlist"/>
        <w:numPr>
          <w:ilvl w:val="0"/>
          <w:numId w:val="2"/>
        </w:numPr>
        <w:spacing w:after="0" w:line="360" w:lineRule="auto"/>
        <w:jc w:val="both"/>
      </w:pPr>
      <w:r>
        <w:t xml:space="preserve">Uchylna obręcz do koszykówki </w:t>
      </w:r>
      <w:r w:rsidR="00DB0A6F">
        <w:t xml:space="preserve">z siatką </w:t>
      </w:r>
      <w:r>
        <w:t xml:space="preserve">musi być zgodna z przepisami FIBA, nadawać się do stosowania w obiektach zamkniętych. Musi być malowana </w:t>
      </w:r>
      <w:r w:rsidR="0050329B">
        <w:t>lakierem proszkowym oraz</w:t>
      </w:r>
      <w:r>
        <w:t xml:space="preserve"> posiadać mechanizm zamknięty uchylający z systemem siłowników gazowych.</w:t>
      </w:r>
    </w:p>
    <w:p w14:paraId="56FE70D2" w14:textId="414B8268" w:rsidR="00B33979" w:rsidRDefault="00B33979" w:rsidP="00B33979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</w:pPr>
      <w:r>
        <w:t>Oferowane produkty muszą być nowe, zgodne z przepisami FIBA i PZKosz dla zawodów najwyższej rangi.</w:t>
      </w:r>
      <w:r w:rsidR="0083249B">
        <w:t xml:space="preserve"> Wykonawca do składanej oferty zobowiązany jest dołączyć wypełniony załącznik nr 1 do oferty – </w:t>
      </w:r>
      <w:r w:rsidR="00362755">
        <w:t>F</w:t>
      </w:r>
      <w:r w:rsidR="0083249B">
        <w:t xml:space="preserve">ormularz cenowy oraz certyfikat FIBA </w:t>
      </w:r>
      <w:proofErr w:type="spellStart"/>
      <w:r w:rsidR="0083249B">
        <w:t>level</w:t>
      </w:r>
      <w:proofErr w:type="spellEnd"/>
      <w:r w:rsidR="0083249B">
        <w:t xml:space="preserve"> 1</w:t>
      </w:r>
      <w:r w:rsidR="00362755">
        <w:t xml:space="preserve"> </w:t>
      </w:r>
      <w:r w:rsidR="0083249B">
        <w:t>dla oferowanych koszy najazdowych.</w:t>
      </w:r>
    </w:p>
    <w:p w14:paraId="05D611EC" w14:textId="23175486" w:rsidR="00B33979" w:rsidRDefault="00B33979" w:rsidP="00B33979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</w:pPr>
      <w:r>
        <w:t>Dostawa rzeczy wskazanych w pkt. 1 nastąpić ma do 30.09.2024 r. w wybrany przez Wykonawcę dzień roboczy</w:t>
      </w:r>
      <w:r w:rsidR="0083249B">
        <w:t>. Dostawa nastąpi transportem własnym Wykonawcy, na jego koszt i ryzyko.</w:t>
      </w:r>
    </w:p>
    <w:p w14:paraId="57DED4C6" w14:textId="76CE04D3" w:rsidR="00B33979" w:rsidRDefault="0083249B" w:rsidP="00B33979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</w:pPr>
      <w:r>
        <w:t>Z uwagi na odbywające się w Regionalnym Centrum Sportowo-Widowiskowym wydarzenia, m</w:t>
      </w:r>
      <w:r w:rsidR="00B33979">
        <w:t xml:space="preserve">ontaż, o którym mowa w pkt. 1 </w:t>
      </w:r>
      <w:r>
        <w:t>zostanie przeprowadzony w dniu ustalonym z Zamawiającym,</w:t>
      </w:r>
      <w:r>
        <w:br/>
        <w:t>w okresie pomiędzy 07.10.2024 r., a 18.10.2024 r.</w:t>
      </w:r>
    </w:p>
    <w:p w14:paraId="3A542315" w14:textId="00FC0B03" w:rsidR="0083249B" w:rsidRDefault="0083249B" w:rsidP="00B33979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</w:pPr>
      <w:r>
        <w:t xml:space="preserve">Montaż, o którym </w:t>
      </w:r>
      <w:r w:rsidRPr="0083249B">
        <w:rPr>
          <w:rFonts w:ascii="Calibri" w:hAnsi="Calibri" w:cs="Calibri"/>
        </w:rPr>
        <w:t>mowa powyżej wykonywany będzie przy użyciu środków</w:t>
      </w:r>
      <w:r>
        <w:rPr>
          <w:rFonts w:ascii="Calibri" w:hAnsi="Calibri" w:cs="Calibri"/>
        </w:rPr>
        <w:t xml:space="preserve"> </w:t>
      </w:r>
      <w:r w:rsidRPr="0083249B">
        <w:rPr>
          <w:rFonts w:ascii="Calibri" w:hAnsi="Calibri" w:cs="Calibri"/>
        </w:rPr>
        <w:t>oraz sprzętu własnego Wykonawcy oraz jego pracowników bądź środków i sprzętu,</w:t>
      </w:r>
      <w:r>
        <w:rPr>
          <w:rFonts w:ascii="Calibri" w:hAnsi="Calibri" w:cs="Calibri"/>
        </w:rPr>
        <w:t xml:space="preserve"> </w:t>
      </w:r>
      <w:r w:rsidRPr="0083249B">
        <w:rPr>
          <w:rFonts w:ascii="Calibri" w:hAnsi="Calibri" w:cs="Calibri"/>
        </w:rPr>
        <w:t>do korzystania z których Wykonawca posiada prawo</w:t>
      </w:r>
      <w:r>
        <w:rPr>
          <w:rFonts w:ascii="Calibri" w:hAnsi="Calibri" w:cs="Calibri"/>
        </w:rPr>
        <w:t>.</w:t>
      </w:r>
    </w:p>
    <w:sectPr w:rsidR="008324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7C7A61"/>
    <w:multiLevelType w:val="hybridMultilevel"/>
    <w:tmpl w:val="152C87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436DE"/>
    <w:multiLevelType w:val="hybridMultilevel"/>
    <w:tmpl w:val="AFC80B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C06C7"/>
    <w:multiLevelType w:val="hybridMultilevel"/>
    <w:tmpl w:val="537060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4716035">
    <w:abstractNumId w:val="1"/>
  </w:num>
  <w:num w:numId="2" w16cid:durableId="809783608">
    <w:abstractNumId w:val="2"/>
  </w:num>
  <w:num w:numId="3" w16cid:durableId="1669018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87C"/>
    <w:rsid w:val="000F70E3"/>
    <w:rsid w:val="0012739E"/>
    <w:rsid w:val="002860F5"/>
    <w:rsid w:val="00362755"/>
    <w:rsid w:val="0050329B"/>
    <w:rsid w:val="0083249B"/>
    <w:rsid w:val="009606CD"/>
    <w:rsid w:val="00B33979"/>
    <w:rsid w:val="00C64D35"/>
    <w:rsid w:val="00CC0921"/>
    <w:rsid w:val="00DB0A6F"/>
    <w:rsid w:val="00DC5D12"/>
    <w:rsid w:val="00DD3277"/>
    <w:rsid w:val="00EE087C"/>
    <w:rsid w:val="00F7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2C3DF"/>
  <w15:chartTrackingRefBased/>
  <w15:docId w15:val="{5447EDBD-2628-4235-8E9A-4EBAB4184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08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333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2024-08-12T12:34:00Z</cp:lastPrinted>
  <dcterms:created xsi:type="dcterms:W3CDTF">2024-08-06T12:50:00Z</dcterms:created>
  <dcterms:modified xsi:type="dcterms:W3CDTF">2024-08-12T12:34:00Z</dcterms:modified>
</cp:coreProperties>
</file>